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04A262" w14:textId="3F8EC8FE" w:rsidR="00E16B36" w:rsidRDefault="0068029B" w:rsidP="008D2A32">
      <w:pPr>
        <w:ind w:firstLine="720"/>
        <w:rPr>
          <w:b/>
          <w:sz w:val="28"/>
          <w:szCs w:val="28"/>
        </w:rPr>
      </w:pPr>
      <w:r>
        <w:rPr>
          <w:b/>
          <w:sz w:val="28"/>
          <w:szCs w:val="28"/>
        </w:rPr>
        <w:t>Tricia Rio</w:t>
      </w:r>
      <w:r w:rsidR="008D2A32">
        <w:rPr>
          <w:b/>
          <w:sz w:val="28"/>
          <w:szCs w:val="28"/>
        </w:rPr>
        <w:t>s</w:t>
      </w:r>
      <w:r>
        <w:rPr>
          <w:b/>
          <w:sz w:val="28"/>
          <w:szCs w:val="28"/>
        </w:rPr>
        <w:t xml:space="preserve"> </w:t>
      </w:r>
      <w:r w:rsidR="009B0A4A">
        <w:rPr>
          <w:b/>
          <w:sz w:val="28"/>
          <w:szCs w:val="28"/>
        </w:rPr>
        <w:tab/>
      </w:r>
      <w:r w:rsidR="008D2A32">
        <w:rPr>
          <w:b/>
          <w:sz w:val="28"/>
          <w:szCs w:val="28"/>
        </w:rPr>
        <w:tab/>
      </w:r>
      <w:r w:rsidR="008D2A32">
        <w:rPr>
          <w:b/>
          <w:sz w:val="28"/>
          <w:szCs w:val="28"/>
        </w:rPr>
        <w:tab/>
      </w:r>
      <w:r>
        <w:rPr>
          <w:b/>
          <w:sz w:val="28"/>
          <w:szCs w:val="28"/>
        </w:rPr>
        <w:t>tricia.rios</w:t>
      </w:r>
      <w:r w:rsidR="009B0A4A">
        <w:rPr>
          <w:b/>
          <w:sz w:val="28"/>
          <w:szCs w:val="28"/>
        </w:rPr>
        <w:t>@fortbendisd.com</w:t>
      </w:r>
      <w:r w:rsidR="009B0A4A">
        <w:rPr>
          <w:b/>
          <w:sz w:val="28"/>
          <w:szCs w:val="28"/>
        </w:rPr>
        <w:tab/>
        <w:t xml:space="preserve"> </w:t>
      </w:r>
      <w:r w:rsidR="009B0A4A">
        <w:rPr>
          <w:b/>
          <w:sz w:val="28"/>
          <w:szCs w:val="28"/>
        </w:rPr>
        <w:tab/>
      </w:r>
      <w:r>
        <w:rPr>
          <w:b/>
          <w:sz w:val="28"/>
          <w:szCs w:val="28"/>
        </w:rPr>
        <w:t>2</w:t>
      </w:r>
      <w:r w:rsidR="009B0A4A">
        <w:rPr>
          <w:b/>
          <w:sz w:val="28"/>
          <w:szCs w:val="28"/>
        </w:rPr>
        <w:t>81.327.5200</w:t>
      </w:r>
    </w:p>
    <w:p w14:paraId="7ED66FF3" w14:textId="77777777" w:rsidR="00E16B36" w:rsidRDefault="00E16B36">
      <w:pPr>
        <w:rPr>
          <w:b/>
          <w:sz w:val="28"/>
          <w:szCs w:val="28"/>
        </w:rPr>
      </w:pPr>
    </w:p>
    <w:p w14:paraId="0391C221" w14:textId="2AA0E529" w:rsidR="00E16B36" w:rsidRDefault="009B0A4A">
      <w:pPr>
        <w:jc w:val="center"/>
        <w:rPr>
          <w:b/>
          <w:sz w:val="28"/>
          <w:szCs w:val="28"/>
        </w:rPr>
      </w:pPr>
      <w:r>
        <w:rPr>
          <w:b/>
          <w:sz w:val="28"/>
          <w:szCs w:val="28"/>
        </w:rPr>
        <w:t xml:space="preserve">English II </w:t>
      </w:r>
      <w:r w:rsidR="0068029B">
        <w:rPr>
          <w:b/>
          <w:sz w:val="28"/>
          <w:szCs w:val="28"/>
        </w:rPr>
        <w:t>2020-2021</w:t>
      </w:r>
    </w:p>
    <w:p w14:paraId="09D1216A" w14:textId="77777777" w:rsidR="00E16B36" w:rsidRDefault="00E16B36">
      <w:pPr>
        <w:rPr>
          <w:sz w:val="22"/>
          <w:szCs w:val="22"/>
        </w:rPr>
      </w:pPr>
    </w:p>
    <w:p w14:paraId="36FBA68A" w14:textId="77777777" w:rsidR="00E16B36" w:rsidRDefault="009B0A4A">
      <w:pPr>
        <w:pStyle w:val="Heading1"/>
        <w:rPr>
          <w:sz w:val="22"/>
          <w:szCs w:val="22"/>
        </w:rPr>
      </w:pPr>
      <w:r>
        <w:rPr>
          <w:b/>
          <w:i/>
          <w:sz w:val="22"/>
          <w:szCs w:val="22"/>
        </w:rPr>
        <w:t xml:space="preserve">General Course Description:  </w:t>
      </w:r>
      <w:r>
        <w:rPr>
          <w:sz w:val="22"/>
          <w:szCs w:val="22"/>
        </w:rPr>
        <w:t xml:space="preserve">English II is a course designed to increase each student’s ability to think and communicate logically and effectively. In pursuit of these goals, we will critically engage with multicultural literature, composition skills, speaking, listening skills, usage skills, and vocabulary development. </w:t>
      </w:r>
    </w:p>
    <w:p w14:paraId="6F30DD76" w14:textId="77777777" w:rsidR="00E16B36" w:rsidRDefault="00E16B36">
      <w:pPr>
        <w:jc w:val="both"/>
        <w:rPr>
          <w:sz w:val="22"/>
          <w:szCs w:val="22"/>
        </w:rPr>
      </w:pPr>
    </w:p>
    <w:p w14:paraId="40ACF632" w14:textId="77777777" w:rsidR="00E16B36" w:rsidRDefault="009B0A4A">
      <w:pPr>
        <w:rPr>
          <w:sz w:val="22"/>
          <w:szCs w:val="22"/>
        </w:rPr>
      </w:pPr>
      <w:r>
        <w:rPr>
          <w:b/>
          <w:i/>
          <w:sz w:val="22"/>
          <w:szCs w:val="22"/>
          <w:u w:val="single"/>
        </w:rPr>
        <w:t>Expectations for Classroom Behavior and Management</w:t>
      </w:r>
      <w:r>
        <w:rPr>
          <w:sz w:val="22"/>
          <w:szCs w:val="22"/>
        </w:rPr>
        <w:t>:</w:t>
      </w:r>
    </w:p>
    <w:p w14:paraId="466DBF98" w14:textId="77777777" w:rsidR="00E16B36" w:rsidRDefault="00E16B36">
      <w:pPr>
        <w:rPr>
          <w:sz w:val="22"/>
          <w:szCs w:val="22"/>
        </w:rPr>
      </w:pPr>
    </w:p>
    <w:p w14:paraId="7B5C057A" w14:textId="77777777" w:rsidR="00E16B36" w:rsidRDefault="009B0A4A">
      <w:pPr>
        <w:numPr>
          <w:ilvl w:val="0"/>
          <w:numId w:val="5"/>
        </w:numPr>
        <w:rPr>
          <w:sz w:val="22"/>
          <w:szCs w:val="22"/>
        </w:rPr>
      </w:pPr>
      <w:r>
        <w:rPr>
          <w:b/>
          <w:sz w:val="22"/>
          <w:szCs w:val="22"/>
        </w:rPr>
        <w:t>Be Respectful</w:t>
      </w:r>
      <w:r>
        <w:rPr>
          <w:sz w:val="22"/>
          <w:szCs w:val="22"/>
        </w:rPr>
        <w:t xml:space="preserve">: Value each other’s opinion, culture, race, gender, religion, etc.  </w:t>
      </w:r>
    </w:p>
    <w:p w14:paraId="144B22AB" w14:textId="77777777" w:rsidR="00E16B36" w:rsidRDefault="009B0A4A">
      <w:pPr>
        <w:numPr>
          <w:ilvl w:val="0"/>
          <w:numId w:val="4"/>
        </w:numPr>
        <w:rPr>
          <w:sz w:val="22"/>
          <w:szCs w:val="22"/>
        </w:rPr>
      </w:pPr>
      <w:r>
        <w:rPr>
          <w:sz w:val="22"/>
          <w:szCs w:val="22"/>
        </w:rPr>
        <w:t>Talking while someone else “has the floor” is unacceptable.</w:t>
      </w:r>
    </w:p>
    <w:p w14:paraId="217DABA7" w14:textId="77777777" w:rsidR="00E16B36" w:rsidRDefault="009B0A4A">
      <w:pPr>
        <w:numPr>
          <w:ilvl w:val="0"/>
          <w:numId w:val="4"/>
        </w:numPr>
        <w:rPr>
          <w:sz w:val="22"/>
          <w:szCs w:val="22"/>
        </w:rPr>
      </w:pPr>
      <w:r>
        <w:rPr>
          <w:sz w:val="22"/>
          <w:szCs w:val="22"/>
        </w:rPr>
        <w:t>Yelling and/or “talking back” are forms of insubordination and are unacceptable.</w:t>
      </w:r>
    </w:p>
    <w:p w14:paraId="6D2EDB9D" w14:textId="77777777" w:rsidR="00E16B36" w:rsidRDefault="009B0A4A">
      <w:pPr>
        <w:numPr>
          <w:ilvl w:val="0"/>
          <w:numId w:val="5"/>
        </w:numPr>
        <w:rPr>
          <w:sz w:val="22"/>
          <w:szCs w:val="22"/>
        </w:rPr>
      </w:pPr>
      <w:r>
        <w:rPr>
          <w:b/>
          <w:sz w:val="22"/>
          <w:szCs w:val="22"/>
        </w:rPr>
        <w:t>Be Punctual</w:t>
      </w:r>
      <w:r>
        <w:rPr>
          <w:sz w:val="22"/>
          <w:szCs w:val="22"/>
        </w:rPr>
        <w:t xml:space="preserve">: </w:t>
      </w:r>
    </w:p>
    <w:p w14:paraId="39AC0DD9" w14:textId="79843247" w:rsidR="00E16B36" w:rsidRDefault="009B0A4A">
      <w:pPr>
        <w:numPr>
          <w:ilvl w:val="0"/>
          <w:numId w:val="1"/>
        </w:numPr>
        <w:rPr>
          <w:sz w:val="22"/>
          <w:szCs w:val="22"/>
        </w:rPr>
      </w:pPr>
      <w:r>
        <w:rPr>
          <w:sz w:val="22"/>
          <w:szCs w:val="22"/>
        </w:rPr>
        <w:t>You must be on time for both online instruction and in person instruction.  When we meet in person, please be in your seat and prepared for class before the tardy bell rings. Not being in your seat when the bell rings, entering our classroom while the bell is ringing, or entering after the bell has rung will result in a tardy.</w:t>
      </w:r>
    </w:p>
    <w:p w14:paraId="189C0265" w14:textId="77777777" w:rsidR="00E16B36" w:rsidRDefault="009B0A4A">
      <w:pPr>
        <w:numPr>
          <w:ilvl w:val="0"/>
          <w:numId w:val="1"/>
        </w:numPr>
        <w:rPr>
          <w:sz w:val="22"/>
          <w:szCs w:val="22"/>
        </w:rPr>
      </w:pPr>
      <w:r>
        <w:rPr>
          <w:sz w:val="22"/>
          <w:szCs w:val="22"/>
        </w:rPr>
        <w:t>If you are tardy due to a teacher/staff member, bring a note from that adult; you will not be sent back for one, and you will be marked tardy if you do not have a note.</w:t>
      </w:r>
    </w:p>
    <w:p w14:paraId="341497E3" w14:textId="77777777" w:rsidR="00E16B36" w:rsidRDefault="009B0A4A">
      <w:pPr>
        <w:numPr>
          <w:ilvl w:val="0"/>
          <w:numId w:val="5"/>
        </w:numPr>
        <w:rPr>
          <w:sz w:val="22"/>
          <w:szCs w:val="22"/>
        </w:rPr>
      </w:pPr>
      <w:r>
        <w:rPr>
          <w:b/>
          <w:sz w:val="22"/>
          <w:szCs w:val="22"/>
        </w:rPr>
        <w:t>Be</w:t>
      </w:r>
      <w:r>
        <w:rPr>
          <w:sz w:val="22"/>
          <w:szCs w:val="22"/>
        </w:rPr>
        <w:t xml:space="preserve"> </w:t>
      </w:r>
      <w:r>
        <w:rPr>
          <w:b/>
          <w:sz w:val="22"/>
          <w:szCs w:val="22"/>
        </w:rPr>
        <w:t>Responsible</w:t>
      </w:r>
      <w:r>
        <w:rPr>
          <w:sz w:val="22"/>
          <w:szCs w:val="22"/>
        </w:rPr>
        <w:t xml:space="preserve"> </w:t>
      </w:r>
    </w:p>
    <w:p w14:paraId="1513A5FA" w14:textId="77777777" w:rsidR="00E16B36" w:rsidRDefault="009B0A4A">
      <w:pPr>
        <w:numPr>
          <w:ilvl w:val="0"/>
          <w:numId w:val="6"/>
        </w:numPr>
        <w:rPr>
          <w:sz w:val="22"/>
          <w:szCs w:val="22"/>
        </w:rPr>
      </w:pPr>
      <w:r>
        <w:rPr>
          <w:sz w:val="22"/>
          <w:szCs w:val="22"/>
        </w:rPr>
        <w:t>Take responsibility for your own actions (</w:t>
      </w:r>
      <w:proofErr w:type="gramStart"/>
      <w:r>
        <w:rPr>
          <w:sz w:val="22"/>
          <w:szCs w:val="22"/>
        </w:rPr>
        <w:t>don’t</w:t>
      </w:r>
      <w:proofErr w:type="gramEnd"/>
      <w:r>
        <w:rPr>
          <w:sz w:val="22"/>
          <w:szCs w:val="22"/>
        </w:rPr>
        <w:t xml:space="preserve"> play the blame game.)</w:t>
      </w:r>
    </w:p>
    <w:p w14:paraId="2DD31860" w14:textId="77777777" w:rsidR="00E16B36" w:rsidRDefault="009B0A4A">
      <w:pPr>
        <w:numPr>
          <w:ilvl w:val="0"/>
          <w:numId w:val="6"/>
        </w:numPr>
        <w:rPr>
          <w:sz w:val="22"/>
          <w:szCs w:val="22"/>
        </w:rPr>
      </w:pPr>
      <w:r>
        <w:rPr>
          <w:sz w:val="22"/>
          <w:szCs w:val="22"/>
        </w:rPr>
        <w:t xml:space="preserve">Know when assignments are due by using a planner, agenda, or your phone calendar. Check your online platforms for reminders as well. </w:t>
      </w:r>
    </w:p>
    <w:p w14:paraId="165AE954" w14:textId="65F1F6DB" w:rsidR="00E16B36" w:rsidRDefault="009B0A4A">
      <w:pPr>
        <w:numPr>
          <w:ilvl w:val="0"/>
          <w:numId w:val="6"/>
        </w:numPr>
        <w:rPr>
          <w:sz w:val="22"/>
          <w:szCs w:val="22"/>
        </w:rPr>
      </w:pPr>
      <w:r>
        <w:rPr>
          <w:sz w:val="22"/>
          <w:szCs w:val="22"/>
        </w:rPr>
        <w:t>Make-up work is your responsibility.  Check Schoology when you return from an absence. Complete the make-up work at home so that you do not fall further behind. See me in tutorials if you have questions about make-up work or need to make up a test or quiz.</w:t>
      </w:r>
    </w:p>
    <w:p w14:paraId="38B5F5D0" w14:textId="77777777" w:rsidR="00E16B36" w:rsidRDefault="009B0A4A">
      <w:pPr>
        <w:numPr>
          <w:ilvl w:val="0"/>
          <w:numId w:val="6"/>
        </w:numPr>
        <w:rPr>
          <w:sz w:val="22"/>
          <w:szCs w:val="22"/>
        </w:rPr>
      </w:pPr>
      <w:r>
        <w:rPr>
          <w:sz w:val="22"/>
          <w:szCs w:val="22"/>
        </w:rPr>
        <w:t xml:space="preserve">Cheating will result in a zero for all involved. Please see the Honor Code form for additional consequences. </w:t>
      </w:r>
    </w:p>
    <w:p w14:paraId="37A3EC2D" w14:textId="77777777" w:rsidR="00E16B36" w:rsidRDefault="009B0A4A">
      <w:pPr>
        <w:numPr>
          <w:ilvl w:val="0"/>
          <w:numId w:val="6"/>
        </w:numPr>
        <w:rPr>
          <w:sz w:val="22"/>
          <w:szCs w:val="22"/>
        </w:rPr>
      </w:pPr>
      <w:r>
        <w:rPr>
          <w:sz w:val="22"/>
          <w:szCs w:val="22"/>
        </w:rPr>
        <w:t xml:space="preserve">If you are finished early with one of our class assignments, you are expected to continue reading from your chosen book. Working on assignments from other classes is not acceptable. </w:t>
      </w:r>
    </w:p>
    <w:p w14:paraId="26A85C5B" w14:textId="77777777" w:rsidR="00E16B36" w:rsidRDefault="009B0A4A">
      <w:pPr>
        <w:numPr>
          <w:ilvl w:val="0"/>
          <w:numId w:val="6"/>
        </w:numPr>
        <w:rPr>
          <w:sz w:val="22"/>
          <w:szCs w:val="22"/>
        </w:rPr>
      </w:pPr>
      <w:r>
        <w:rPr>
          <w:sz w:val="22"/>
          <w:szCs w:val="22"/>
        </w:rPr>
        <w:t xml:space="preserve">Students will be expected to keep the classroom clean.  </w:t>
      </w:r>
    </w:p>
    <w:p w14:paraId="23EBD904" w14:textId="77777777" w:rsidR="00E16B36" w:rsidRDefault="009B0A4A">
      <w:pPr>
        <w:ind w:left="1080"/>
        <w:rPr>
          <w:sz w:val="22"/>
          <w:szCs w:val="22"/>
        </w:rPr>
      </w:pPr>
      <w:r>
        <w:rPr>
          <w:sz w:val="22"/>
          <w:szCs w:val="22"/>
        </w:rPr>
        <w:t>g.</w:t>
      </w:r>
      <w:r>
        <w:rPr>
          <w:sz w:val="22"/>
          <w:szCs w:val="22"/>
        </w:rPr>
        <w:tab/>
        <w:t>Follow the student code of conduct.</w:t>
      </w:r>
    </w:p>
    <w:p w14:paraId="29F12CA5" w14:textId="77777777" w:rsidR="00E16B36" w:rsidRDefault="009B0A4A">
      <w:pPr>
        <w:numPr>
          <w:ilvl w:val="0"/>
          <w:numId w:val="5"/>
        </w:numPr>
        <w:rPr>
          <w:sz w:val="22"/>
          <w:szCs w:val="22"/>
        </w:rPr>
      </w:pPr>
      <w:r>
        <w:rPr>
          <w:b/>
          <w:sz w:val="22"/>
          <w:szCs w:val="22"/>
        </w:rPr>
        <w:t xml:space="preserve">Be Prepared: </w:t>
      </w:r>
    </w:p>
    <w:p w14:paraId="244A86A4" w14:textId="77777777" w:rsidR="00E16B36" w:rsidRDefault="009B0A4A">
      <w:pPr>
        <w:numPr>
          <w:ilvl w:val="0"/>
          <w:numId w:val="9"/>
        </w:numPr>
        <w:rPr>
          <w:sz w:val="22"/>
          <w:szCs w:val="22"/>
        </w:rPr>
      </w:pPr>
      <w:r>
        <w:rPr>
          <w:sz w:val="22"/>
          <w:szCs w:val="22"/>
        </w:rPr>
        <w:t>Have your “tools of the trade” before you enter the room.</w:t>
      </w:r>
    </w:p>
    <w:p w14:paraId="5A1C0D1B" w14:textId="77777777" w:rsidR="00E16B36" w:rsidRDefault="009B0A4A">
      <w:pPr>
        <w:ind w:left="1440"/>
        <w:rPr>
          <w:sz w:val="22"/>
          <w:szCs w:val="22"/>
        </w:rPr>
      </w:pPr>
      <w:r>
        <w:rPr>
          <w:sz w:val="22"/>
          <w:szCs w:val="22"/>
        </w:rPr>
        <w:t>Your “tools of the trade” are:</w:t>
      </w:r>
      <w:r>
        <w:rPr>
          <w:sz w:val="22"/>
          <w:szCs w:val="22"/>
        </w:rPr>
        <w:tab/>
      </w:r>
    </w:p>
    <w:p w14:paraId="012FA240" w14:textId="77777777" w:rsidR="00E16B36" w:rsidRDefault="009B0A4A">
      <w:pPr>
        <w:numPr>
          <w:ilvl w:val="0"/>
          <w:numId w:val="2"/>
        </w:numPr>
        <w:rPr>
          <w:sz w:val="22"/>
          <w:szCs w:val="22"/>
        </w:rPr>
      </w:pPr>
      <w:r>
        <w:rPr>
          <w:sz w:val="22"/>
          <w:szCs w:val="22"/>
        </w:rPr>
        <w:t xml:space="preserve">Writing utensil (pencil and blue or black ink pen) </w:t>
      </w:r>
    </w:p>
    <w:p w14:paraId="1B7011C5" w14:textId="77777777" w:rsidR="00E16B36" w:rsidRDefault="009B0A4A">
      <w:pPr>
        <w:numPr>
          <w:ilvl w:val="0"/>
          <w:numId w:val="2"/>
        </w:numPr>
        <w:rPr>
          <w:sz w:val="22"/>
          <w:szCs w:val="22"/>
        </w:rPr>
      </w:pPr>
      <w:r>
        <w:rPr>
          <w:sz w:val="22"/>
          <w:szCs w:val="22"/>
        </w:rPr>
        <w:t>Assigned reading material</w:t>
      </w:r>
    </w:p>
    <w:p w14:paraId="356685F7" w14:textId="77777777" w:rsidR="00E16B36" w:rsidRDefault="009B0A4A">
      <w:pPr>
        <w:numPr>
          <w:ilvl w:val="0"/>
          <w:numId w:val="2"/>
        </w:numPr>
        <w:rPr>
          <w:sz w:val="22"/>
          <w:szCs w:val="22"/>
        </w:rPr>
      </w:pPr>
      <w:r>
        <w:rPr>
          <w:sz w:val="22"/>
          <w:szCs w:val="22"/>
        </w:rPr>
        <w:t>Homework (completed to the best of your ability)</w:t>
      </w:r>
    </w:p>
    <w:p w14:paraId="392E1A14" w14:textId="77777777" w:rsidR="00E16B36" w:rsidRDefault="009B0A4A">
      <w:pPr>
        <w:numPr>
          <w:ilvl w:val="0"/>
          <w:numId w:val="2"/>
        </w:numPr>
        <w:rPr>
          <w:sz w:val="22"/>
          <w:szCs w:val="22"/>
        </w:rPr>
      </w:pPr>
      <w:r>
        <w:rPr>
          <w:sz w:val="22"/>
          <w:szCs w:val="22"/>
        </w:rPr>
        <w:t>Spiral</w:t>
      </w:r>
    </w:p>
    <w:p w14:paraId="38AB3C0B" w14:textId="77777777" w:rsidR="00E16B36" w:rsidRDefault="009B0A4A">
      <w:pPr>
        <w:numPr>
          <w:ilvl w:val="0"/>
          <w:numId w:val="2"/>
        </w:numPr>
        <w:rPr>
          <w:sz w:val="22"/>
          <w:szCs w:val="22"/>
        </w:rPr>
      </w:pPr>
      <w:r>
        <w:rPr>
          <w:sz w:val="22"/>
          <w:szCs w:val="22"/>
        </w:rPr>
        <w:t>Charged personal device</w:t>
      </w:r>
    </w:p>
    <w:p w14:paraId="1C2B567A" w14:textId="77777777" w:rsidR="00E16B36" w:rsidRDefault="00E16B36">
      <w:pPr>
        <w:ind w:left="2520"/>
        <w:rPr>
          <w:sz w:val="22"/>
          <w:szCs w:val="22"/>
        </w:rPr>
      </w:pPr>
    </w:p>
    <w:p w14:paraId="45A1500D" w14:textId="77777777" w:rsidR="00E16B36" w:rsidRDefault="009B0A4A">
      <w:pPr>
        <w:rPr>
          <w:sz w:val="22"/>
          <w:szCs w:val="22"/>
          <w:u w:val="single"/>
        </w:rPr>
      </w:pPr>
      <w:r>
        <w:rPr>
          <w:b/>
          <w:i/>
          <w:sz w:val="22"/>
          <w:szCs w:val="22"/>
          <w:u w:val="single"/>
        </w:rPr>
        <w:t xml:space="preserve"> Consequences for Choosing to Not Follow the Class Rules: </w:t>
      </w:r>
    </w:p>
    <w:p w14:paraId="5888D25F" w14:textId="77777777" w:rsidR="00E16B36" w:rsidRDefault="009B0A4A">
      <w:pPr>
        <w:rPr>
          <w:sz w:val="22"/>
          <w:szCs w:val="22"/>
          <w:u w:val="single"/>
        </w:rPr>
      </w:pPr>
      <w:r>
        <w:rPr>
          <w:noProof/>
        </w:rPr>
        <mc:AlternateContent>
          <mc:Choice Requires="wpg">
            <w:drawing>
              <wp:anchor distT="0" distB="0" distL="114300" distR="114300" simplePos="0" relativeHeight="251658240" behindDoc="0" locked="0" layoutInCell="1" hidden="0" allowOverlap="1" wp14:anchorId="7BB7B689" wp14:editId="51E2975C">
                <wp:simplePos x="0" y="0"/>
                <wp:positionH relativeFrom="column">
                  <wp:posOffset>3238500</wp:posOffset>
                </wp:positionH>
                <wp:positionV relativeFrom="paragraph">
                  <wp:posOffset>139700</wp:posOffset>
                </wp:positionV>
                <wp:extent cx="3492500" cy="1257300"/>
                <wp:effectExtent l="0" t="0" r="0" b="0"/>
                <wp:wrapNone/>
                <wp:docPr id="1" name=""/>
                <wp:cNvGraphicFramePr/>
                <a:graphic xmlns:a="http://schemas.openxmlformats.org/drawingml/2006/main">
                  <a:graphicData uri="http://schemas.microsoft.com/office/word/2010/wordprocessingShape">
                    <wps:wsp>
                      <wps:cNvSpPr/>
                      <wps:spPr>
                        <a:xfrm>
                          <a:off x="3600068" y="3151350"/>
                          <a:ext cx="3491865" cy="1257300"/>
                        </a:xfrm>
                        <a:prstGeom prst="rect">
                          <a:avLst/>
                        </a:prstGeom>
                        <a:noFill/>
                        <a:ln w="9525" cap="flat" cmpd="sng">
                          <a:solidFill>
                            <a:srgbClr val="000000"/>
                          </a:solidFill>
                          <a:prstDash val="solid"/>
                          <a:miter lim="8000"/>
                          <a:headEnd type="none" w="sm" len="sm"/>
                          <a:tailEnd type="none" w="sm" len="sm"/>
                        </a:ln>
                      </wps:spPr>
                      <wps:txbx>
                        <w:txbxContent>
                          <w:p w14:paraId="7CD58C58" w14:textId="77777777" w:rsidR="00E16B36" w:rsidRDefault="009B0A4A">
                            <w:pPr>
                              <w:ind w:left="560" w:firstLine="360"/>
                              <w:textDirection w:val="btLr"/>
                            </w:pPr>
                            <w:r>
                              <w:rPr>
                                <w:i/>
                                <w:color w:val="000000"/>
                              </w:rPr>
                              <w:t xml:space="preserve">A violation of the classroom expectations or student code of conduct may result in an immediate discipline referral/removal from the classroom  </w:t>
                            </w:r>
                          </w:p>
                          <w:p w14:paraId="277609B3" w14:textId="77777777" w:rsidR="00E16B36" w:rsidRDefault="009B0A4A">
                            <w:pPr>
                              <w:ind w:left="560" w:firstLine="360"/>
                              <w:textDirection w:val="btLr"/>
                            </w:pPr>
                            <w:r>
                              <w:rPr>
                                <w:i/>
                                <w:color w:val="000000"/>
                              </w:rPr>
                              <w:t xml:space="preserve">Severe/Repeated discipline issues will result in a negative conduct grade which may have implications for those wishing to be eligible for National Honor Society, Student Council, etc.  </w:t>
                            </w:r>
                          </w:p>
                          <w:p w14:paraId="765EEA12" w14:textId="77777777" w:rsidR="00E16B36" w:rsidRDefault="00E16B3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3238500</wp:posOffset>
                </wp:positionH>
                <wp:positionV relativeFrom="paragraph">
                  <wp:posOffset>139700</wp:posOffset>
                </wp:positionV>
                <wp:extent cx="3492500" cy="12573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492500" cy="1257300"/>
                        </a:xfrm>
                        <a:prstGeom prst="rect"/>
                        <a:ln/>
                      </pic:spPr>
                    </pic:pic>
                  </a:graphicData>
                </a:graphic>
              </wp:anchor>
            </w:drawing>
          </mc:Fallback>
        </mc:AlternateContent>
      </w:r>
    </w:p>
    <w:p w14:paraId="13FB6393" w14:textId="77777777" w:rsidR="00E16B36" w:rsidRDefault="009B0A4A">
      <w:pPr>
        <w:rPr>
          <w:sz w:val="22"/>
          <w:szCs w:val="22"/>
        </w:rPr>
      </w:pPr>
      <w:r>
        <w:rPr>
          <w:sz w:val="22"/>
          <w:szCs w:val="22"/>
        </w:rPr>
        <w:tab/>
        <w:t>1. Verbal or written warning</w:t>
      </w:r>
    </w:p>
    <w:p w14:paraId="2E27C8CF" w14:textId="77777777" w:rsidR="00E16B36" w:rsidRDefault="009B0A4A">
      <w:pPr>
        <w:rPr>
          <w:sz w:val="22"/>
          <w:szCs w:val="22"/>
        </w:rPr>
      </w:pPr>
      <w:r>
        <w:rPr>
          <w:sz w:val="22"/>
          <w:szCs w:val="22"/>
        </w:rPr>
        <w:tab/>
        <w:t>2. Teacher/Student conference</w:t>
      </w:r>
    </w:p>
    <w:p w14:paraId="474F6ED6" w14:textId="77777777" w:rsidR="00E16B36" w:rsidRDefault="009B0A4A">
      <w:pPr>
        <w:rPr>
          <w:sz w:val="22"/>
          <w:szCs w:val="22"/>
        </w:rPr>
      </w:pPr>
      <w:r>
        <w:rPr>
          <w:sz w:val="22"/>
          <w:szCs w:val="22"/>
        </w:rPr>
        <w:tab/>
        <w:t>3. Parent notification</w:t>
      </w:r>
    </w:p>
    <w:p w14:paraId="4D5BE614" w14:textId="77777777" w:rsidR="00E16B36" w:rsidRDefault="009B0A4A">
      <w:pPr>
        <w:rPr>
          <w:sz w:val="22"/>
          <w:szCs w:val="22"/>
        </w:rPr>
      </w:pPr>
      <w:r>
        <w:rPr>
          <w:sz w:val="22"/>
          <w:szCs w:val="22"/>
        </w:rPr>
        <w:tab/>
        <w:t>4. Discipline referral to administrator</w:t>
      </w:r>
    </w:p>
    <w:p w14:paraId="59965B0A" w14:textId="77777777" w:rsidR="00E16B36" w:rsidRDefault="00E16B36">
      <w:pPr>
        <w:rPr>
          <w:sz w:val="22"/>
          <w:szCs w:val="22"/>
        </w:rPr>
      </w:pPr>
    </w:p>
    <w:p w14:paraId="782F7D4C" w14:textId="77777777" w:rsidR="00E16B36" w:rsidRDefault="00E16B36">
      <w:pPr>
        <w:rPr>
          <w:sz w:val="22"/>
          <w:szCs w:val="22"/>
          <w:u w:val="single"/>
        </w:rPr>
      </w:pPr>
    </w:p>
    <w:p w14:paraId="50E6D7AD" w14:textId="77777777" w:rsidR="00E16B36" w:rsidRDefault="009B0A4A">
      <w:pPr>
        <w:jc w:val="both"/>
        <w:rPr>
          <w:b/>
          <w:i/>
          <w:sz w:val="22"/>
          <w:szCs w:val="22"/>
        </w:rPr>
      </w:pPr>
      <w:r>
        <w:rPr>
          <w:b/>
          <w:i/>
          <w:sz w:val="22"/>
          <w:szCs w:val="22"/>
        </w:rPr>
        <w:tab/>
      </w:r>
      <w:r>
        <w:rPr>
          <w:b/>
          <w:i/>
          <w:sz w:val="22"/>
          <w:szCs w:val="22"/>
        </w:rPr>
        <w:tab/>
      </w:r>
      <w:r>
        <w:rPr>
          <w:b/>
          <w:i/>
          <w:sz w:val="22"/>
          <w:szCs w:val="22"/>
        </w:rPr>
        <w:tab/>
      </w:r>
    </w:p>
    <w:p w14:paraId="42ECE67B" w14:textId="77777777" w:rsidR="00E16B36" w:rsidRDefault="00E16B36">
      <w:pPr>
        <w:jc w:val="both"/>
        <w:rPr>
          <w:b/>
          <w:i/>
          <w:sz w:val="22"/>
          <w:szCs w:val="22"/>
        </w:rPr>
      </w:pPr>
    </w:p>
    <w:p w14:paraId="1552E656" w14:textId="77777777" w:rsidR="00E16B36" w:rsidRDefault="00E16B36">
      <w:pPr>
        <w:jc w:val="both"/>
        <w:rPr>
          <w:b/>
          <w:sz w:val="22"/>
          <w:szCs w:val="22"/>
        </w:rPr>
      </w:pPr>
    </w:p>
    <w:p w14:paraId="285B2911" w14:textId="77777777" w:rsidR="00E16B36" w:rsidRDefault="009B0A4A">
      <w:pPr>
        <w:jc w:val="both"/>
        <w:rPr>
          <w:sz w:val="22"/>
          <w:szCs w:val="22"/>
        </w:rPr>
      </w:pPr>
      <w:r>
        <w:rPr>
          <w:b/>
          <w:i/>
          <w:sz w:val="22"/>
          <w:szCs w:val="22"/>
        </w:rPr>
        <w:t xml:space="preserve">Cell Phone Policy: </w:t>
      </w:r>
      <w:r>
        <w:rPr>
          <w:sz w:val="22"/>
          <w:szCs w:val="22"/>
        </w:rPr>
        <w:t xml:space="preserve">FBISD states that “students will be allowed to use [their] device for educational purposes in a digitally responsible manner.” In our classroom, cell phone use is strictly prohibited during reading, writing, and instructional time. </w:t>
      </w:r>
      <w:r>
        <w:rPr>
          <w:sz w:val="22"/>
          <w:szCs w:val="22"/>
        </w:rPr>
        <w:lastRenderedPageBreak/>
        <w:t xml:space="preserve">Electronic devices must be silent and out of sight unless your teacher specifically instructs you to use them for an educational purpose.  Failure to respect this policy will result in confiscation. </w:t>
      </w:r>
    </w:p>
    <w:p w14:paraId="4C433104" w14:textId="77777777" w:rsidR="00E16B36" w:rsidRDefault="00E16B36">
      <w:pPr>
        <w:jc w:val="both"/>
        <w:rPr>
          <w:sz w:val="22"/>
          <w:szCs w:val="22"/>
        </w:rPr>
      </w:pPr>
    </w:p>
    <w:p w14:paraId="48BC3700" w14:textId="77777777" w:rsidR="00E16B36" w:rsidRDefault="009B0A4A">
      <w:pPr>
        <w:jc w:val="both"/>
        <w:rPr>
          <w:sz w:val="22"/>
          <w:szCs w:val="22"/>
        </w:rPr>
      </w:pPr>
      <w:r>
        <w:rPr>
          <w:sz w:val="22"/>
          <w:szCs w:val="22"/>
        </w:rPr>
        <w:t xml:space="preserve">During testing, students must follow their teacher’s procedure for devices. Any device found on their person during testing may result in a </w:t>
      </w:r>
      <w:r>
        <w:rPr>
          <w:b/>
          <w:sz w:val="22"/>
          <w:szCs w:val="22"/>
          <w:u w:val="single"/>
        </w:rPr>
        <w:t>zero</w:t>
      </w:r>
      <w:r>
        <w:rPr>
          <w:sz w:val="22"/>
          <w:szCs w:val="22"/>
        </w:rPr>
        <w:t xml:space="preserve"> on the test. </w:t>
      </w:r>
    </w:p>
    <w:p w14:paraId="7796DEF4" w14:textId="77777777" w:rsidR="00E16B36" w:rsidRDefault="00E16B36">
      <w:pPr>
        <w:rPr>
          <w:sz w:val="22"/>
          <w:szCs w:val="22"/>
        </w:rPr>
      </w:pPr>
    </w:p>
    <w:p w14:paraId="71F41C51" w14:textId="77777777" w:rsidR="00E16B36" w:rsidRDefault="009B0A4A">
      <w:pPr>
        <w:rPr>
          <w:sz w:val="22"/>
          <w:szCs w:val="22"/>
        </w:rPr>
      </w:pPr>
      <w:r>
        <w:rPr>
          <w:b/>
          <w:i/>
          <w:sz w:val="22"/>
          <w:szCs w:val="22"/>
        </w:rPr>
        <w:t>When Class Begins</w:t>
      </w:r>
    </w:p>
    <w:p w14:paraId="3CEF3BFF" w14:textId="77777777" w:rsidR="00E16B36" w:rsidRDefault="009B0A4A">
      <w:pPr>
        <w:numPr>
          <w:ilvl w:val="0"/>
          <w:numId w:val="3"/>
        </w:numPr>
        <w:rPr>
          <w:sz w:val="22"/>
          <w:szCs w:val="22"/>
        </w:rPr>
      </w:pPr>
      <w:r>
        <w:rPr>
          <w:sz w:val="22"/>
          <w:szCs w:val="22"/>
        </w:rPr>
        <w:t>Be seated as soon as you enter the room.</w:t>
      </w:r>
    </w:p>
    <w:p w14:paraId="40DD871E" w14:textId="77777777" w:rsidR="00E16B36" w:rsidRDefault="009B0A4A">
      <w:pPr>
        <w:numPr>
          <w:ilvl w:val="0"/>
          <w:numId w:val="3"/>
        </w:numPr>
        <w:rPr>
          <w:sz w:val="22"/>
          <w:szCs w:val="22"/>
        </w:rPr>
      </w:pPr>
      <w:r>
        <w:rPr>
          <w:sz w:val="22"/>
          <w:szCs w:val="22"/>
        </w:rPr>
        <w:t xml:space="preserve">Get out </w:t>
      </w:r>
      <w:r>
        <w:rPr>
          <w:b/>
          <w:sz w:val="22"/>
          <w:szCs w:val="22"/>
        </w:rPr>
        <w:t xml:space="preserve">ALL </w:t>
      </w:r>
      <w:r>
        <w:rPr>
          <w:sz w:val="22"/>
          <w:szCs w:val="22"/>
        </w:rPr>
        <w:t xml:space="preserve">needed supplies- writing utensil, paper, current reading material that the class is working on. </w:t>
      </w:r>
    </w:p>
    <w:p w14:paraId="0D956FCE" w14:textId="77777777" w:rsidR="00E16B36" w:rsidRDefault="009B0A4A">
      <w:pPr>
        <w:numPr>
          <w:ilvl w:val="0"/>
          <w:numId w:val="3"/>
        </w:numPr>
        <w:rPr>
          <w:sz w:val="22"/>
          <w:szCs w:val="22"/>
        </w:rPr>
      </w:pPr>
      <w:r>
        <w:rPr>
          <w:sz w:val="22"/>
          <w:szCs w:val="22"/>
        </w:rPr>
        <w:t xml:space="preserve">Read the essential questions/homework.  Write any pending assignments your planner/agenda. </w:t>
      </w:r>
    </w:p>
    <w:p w14:paraId="38EEE683" w14:textId="77777777" w:rsidR="00E16B36" w:rsidRDefault="00E16B36">
      <w:pPr>
        <w:rPr>
          <w:sz w:val="22"/>
          <w:szCs w:val="22"/>
        </w:rPr>
      </w:pPr>
    </w:p>
    <w:p w14:paraId="400DFDAA" w14:textId="77777777" w:rsidR="00E16B36" w:rsidRDefault="009B0A4A">
      <w:pPr>
        <w:rPr>
          <w:sz w:val="22"/>
          <w:szCs w:val="22"/>
        </w:rPr>
      </w:pPr>
      <w:r>
        <w:rPr>
          <w:b/>
          <w:i/>
          <w:sz w:val="22"/>
          <w:szCs w:val="22"/>
        </w:rPr>
        <w:t>When Class Ends</w:t>
      </w:r>
    </w:p>
    <w:p w14:paraId="73C946EF" w14:textId="77777777" w:rsidR="00E16B36" w:rsidRDefault="009B0A4A">
      <w:pPr>
        <w:numPr>
          <w:ilvl w:val="0"/>
          <w:numId w:val="7"/>
        </w:numPr>
        <w:rPr>
          <w:sz w:val="22"/>
          <w:szCs w:val="22"/>
        </w:rPr>
      </w:pPr>
      <w:r>
        <w:rPr>
          <w:sz w:val="22"/>
          <w:szCs w:val="22"/>
        </w:rPr>
        <w:t>Wait to be dismissed by teacher.</w:t>
      </w:r>
    </w:p>
    <w:p w14:paraId="0BB33969" w14:textId="77777777" w:rsidR="00E16B36" w:rsidRDefault="009B0A4A">
      <w:pPr>
        <w:numPr>
          <w:ilvl w:val="0"/>
          <w:numId w:val="7"/>
        </w:numPr>
        <w:rPr>
          <w:sz w:val="22"/>
          <w:szCs w:val="22"/>
        </w:rPr>
      </w:pPr>
      <w:r>
        <w:rPr>
          <w:sz w:val="22"/>
          <w:szCs w:val="22"/>
        </w:rPr>
        <w:t>Return all supplies/books to their proper location.</w:t>
      </w:r>
    </w:p>
    <w:p w14:paraId="75AE2AE9" w14:textId="77777777" w:rsidR="00E16B36" w:rsidRDefault="009B0A4A">
      <w:pPr>
        <w:numPr>
          <w:ilvl w:val="0"/>
          <w:numId w:val="7"/>
        </w:numPr>
        <w:rPr>
          <w:sz w:val="22"/>
          <w:szCs w:val="22"/>
        </w:rPr>
      </w:pPr>
      <w:r>
        <w:rPr>
          <w:sz w:val="22"/>
          <w:szCs w:val="22"/>
        </w:rPr>
        <w:t>Verify your area is clean before attempting to leave.</w:t>
      </w:r>
    </w:p>
    <w:p w14:paraId="35B12E92" w14:textId="77777777" w:rsidR="00E16B36" w:rsidRDefault="00E16B36">
      <w:pPr>
        <w:rPr>
          <w:sz w:val="22"/>
          <w:szCs w:val="22"/>
        </w:rPr>
      </w:pPr>
    </w:p>
    <w:p w14:paraId="69546FAD" w14:textId="77777777" w:rsidR="00E16B36" w:rsidRDefault="009B0A4A">
      <w:pPr>
        <w:pStyle w:val="Heading3"/>
        <w:rPr>
          <w:sz w:val="22"/>
          <w:szCs w:val="22"/>
        </w:rPr>
      </w:pPr>
      <w:r>
        <w:rPr>
          <w:sz w:val="22"/>
          <w:szCs w:val="22"/>
        </w:rPr>
        <w:t xml:space="preserve">Materials Required- Students are to have </w:t>
      </w:r>
      <w:proofErr w:type="gramStart"/>
      <w:r>
        <w:rPr>
          <w:sz w:val="22"/>
          <w:szCs w:val="22"/>
        </w:rPr>
        <w:t>all of</w:t>
      </w:r>
      <w:proofErr w:type="gramEnd"/>
      <w:r>
        <w:rPr>
          <w:sz w:val="22"/>
          <w:szCs w:val="22"/>
        </w:rPr>
        <w:t xml:space="preserve"> these supplies, DAILY. </w:t>
      </w:r>
    </w:p>
    <w:p w14:paraId="674D3B7A" w14:textId="77777777" w:rsidR="00E16B36" w:rsidRDefault="009B0A4A">
      <w:pPr>
        <w:numPr>
          <w:ilvl w:val="0"/>
          <w:numId w:val="8"/>
        </w:numPr>
        <w:ind w:left="1080"/>
        <w:rPr>
          <w:sz w:val="22"/>
          <w:szCs w:val="22"/>
        </w:rPr>
      </w:pPr>
      <w:r>
        <w:rPr>
          <w:sz w:val="22"/>
          <w:szCs w:val="22"/>
        </w:rPr>
        <w:t xml:space="preserve">Black or blue ink pens (These are the only colors that should be used to complete assignments submitted for grading.) </w:t>
      </w:r>
    </w:p>
    <w:p w14:paraId="18EFAC49" w14:textId="77777777" w:rsidR="00E16B36" w:rsidRDefault="009B0A4A">
      <w:pPr>
        <w:numPr>
          <w:ilvl w:val="0"/>
          <w:numId w:val="8"/>
        </w:numPr>
        <w:ind w:left="1080"/>
        <w:rPr>
          <w:sz w:val="22"/>
          <w:szCs w:val="22"/>
        </w:rPr>
      </w:pPr>
      <w:proofErr w:type="gramStart"/>
      <w:r>
        <w:rPr>
          <w:sz w:val="22"/>
          <w:szCs w:val="22"/>
        </w:rPr>
        <w:t>1 inch</w:t>
      </w:r>
      <w:proofErr w:type="gramEnd"/>
      <w:r>
        <w:rPr>
          <w:sz w:val="22"/>
          <w:szCs w:val="22"/>
        </w:rPr>
        <w:t xml:space="preserve"> binder with pockets in the back and front</w:t>
      </w:r>
    </w:p>
    <w:p w14:paraId="3DB134C0" w14:textId="77777777" w:rsidR="00E16B36" w:rsidRDefault="009B0A4A">
      <w:pPr>
        <w:numPr>
          <w:ilvl w:val="0"/>
          <w:numId w:val="8"/>
        </w:numPr>
        <w:ind w:left="1080"/>
        <w:rPr>
          <w:sz w:val="22"/>
          <w:szCs w:val="22"/>
        </w:rPr>
      </w:pPr>
      <w:r>
        <w:rPr>
          <w:sz w:val="22"/>
          <w:szCs w:val="22"/>
        </w:rPr>
        <w:t>Dividers</w:t>
      </w:r>
    </w:p>
    <w:p w14:paraId="5241877C" w14:textId="77777777" w:rsidR="00E16B36" w:rsidRDefault="009B0A4A">
      <w:pPr>
        <w:numPr>
          <w:ilvl w:val="0"/>
          <w:numId w:val="8"/>
        </w:numPr>
        <w:ind w:left="1080"/>
        <w:rPr>
          <w:sz w:val="22"/>
          <w:szCs w:val="22"/>
        </w:rPr>
      </w:pPr>
      <w:r>
        <w:rPr>
          <w:sz w:val="22"/>
          <w:szCs w:val="22"/>
        </w:rPr>
        <w:t>college ruled paper</w:t>
      </w:r>
    </w:p>
    <w:p w14:paraId="36F782CE" w14:textId="77777777" w:rsidR="00E16B36" w:rsidRDefault="009B0A4A">
      <w:pPr>
        <w:numPr>
          <w:ilvl w:val="0"/>
          <w:numId w:val="8"/>
        </w:numPr>
        <w:ind w:left="1080"/>
        <w:rPr>
          <w:sz w:val="22"/>
          <w:szCs w:val="22"/>
        </w:rPr>
      </w:pPr>
      <w:r>
        <w:rPr>
          <w:sz w:val="22"/>
          <w:szCs w:val="22"/>
        </w:rPr>
        <w:t xml:space="preserve">Your Schoology login, a Turnitin.com account, </w:t>
      </w:r>
      <w:proofErr w:type="spellStart"/>
      <w:r>
        <w:rPr>
          <w:sz w:val="22"/>
          <w:szCs w:val="22"/>
        </w:rPr>
        <w:t>NoRedInk</w:t>
      </w:r>
      <w:proofErr w:type="spellEnd"/>
      <w:r>
        <w:rPr>
          <w:sz w:val="22"/>
          <w:szCs w:val="22"/>
        </w:rPr>
        <w:t xml:space="preserve"> account, Microsoft Account, </w:t>
      </w:r>
      <w:proofErr w:type="spellStart"/>
      <w:r>
        <w:rPr>
          <w:sz w:val="22"/>
          <w:szCs w:val="22"/>
        </w:rPr>
        <w:t>Padlit</w:t>
      </w:r>
      <w:proofErr w:type="spellEnd"/>
      <w:r>
        <w:rPr>
          <w:sz w:val="22"/>
          <w:szCs w:val="22"/>
        </w:rPr>
        <w:t xml:space="preserve">, </w:t>
      </w:r>
      <w:proofErr w:type="gramStart"/>
      <w:r>
        <w:rPr>
          <w:sz w:val="22"/>
          <w:szCs w:val="22"/>
        </w:rPr>
        <w:t>and etc.</w:t>
      </w:r>
      <w:proofErr w:type="gramEnd"/>
      <w:r>
        <w:rPr>
          <w:sz w:val="22"/>
          <w:szCs w:val="22"/>
        </w:rPr>
        <w:t xml:space="preserve"> </w:t>
      </w:r>
    </w:p>
    <w:p w14:paraId="5061DBBF" w14:textId="77777777" w:rsidR="00E16B36" w:rsidRDefault="00E16B36">
      <w:pPr>
        <w:rPr>
          <w:sz w:val="22"/>
          <w:szCs w:val="22"/>
          <w:u w:val="single"/>
        </w:rPr>
      </w:pPr>
    </w:p>
    <w:p w14:paraId="55381018" w14:textId="77777777" w:rsidR="00E16B36" w:rsidRDefault="009B0A4A">
      <w:pPr>
        <w:rPr>
          <w:sz w:val="22"/>
          <w:szCs w:val="22"/>
        </w:rPr>
      </w:pPr>
      <w:r>
        <w:rPr>
          <w:b/>
          <w:i/>
          <w:sz w:val="22"/>
          <w:szCs w:val="22"/>
          <w:u w:val="single"/>
        </w:rPr>
        <w:t>Recommended</w:t>
      </w:r>
      <w:r>
        <w:rPr>
          <w:b/>
          <w:i/>
          <w:sz w:val="22"/>
          <w:szCs w:val="22"/>
        </w:rPr>
        <w:t xml:space="preserve"> materials</w:t>
      </w:r>
    </w:p>
    <w:p w14:paraId="62CE3D29" w14:textId="77777777" w:rsidR="00E16B36" w:rsidRDefault="009B0A4A">
      <w:pPr>
        <w:numPr>
          <w:ilvl w:val="0"/>
          <w:numId w:val="10"/>
        </w:numPr>
        <w:rPr>
          <w:sz w:val="22"/>
          <w:szCs w:val="22"/>
        </w:rPr>
      </w:pPr>
      <w:r>
        <w:rPr>
          <w:b/>
          <w:sz w:val="22"/>
          <w:szCs w:val="22"/>
          <w:u w:val="single"/>
        </w:rPr>
        <w:t>12 Angry Men</w:t>
      </w:r>
      <w:r>
        <w:rPr>
          <w:b/>
          <w:sz w:val="22"/>
          <w:szCs w:val="22"/>
        </w:rPr>
        <w:t xml:space="preserve"> by Reginald Rose (Publisher: Penguin Classics)</w:t>
      </w:r>
    </w:p>
    <w:p w14:paraId="1D0D42EF" w14:textId="77777777" w:rsidR="00E16B36" w:rsidRDefault="009B0A4A">
      <w:pPr>
        <w:jc w:val="both"/>
        <w:rPr>
          <w:sz w:val="22"/>
          <w:szCs w:val="22"/>
        </w:rPr>
      </w:pPr>
      <w:r>
        <w:rPr>
          <w:b/>
          <w:i/>
          <w:sz w:val="22"/>
          <w:szCs w:val="22"/>
        </w:rPr>
        <w:t>Communication</w:t>
      </w:r>
      <w:r>
        <w:rPr>
          <w:b/>
          <w:sz w:val="22"/>
          <w:szCs w:val="22"/>
        </w:rPr>
        <w:t>: All communication concerning grades should be done in person, before or after school</w:t>
      </w:r>
      <w:r>
        <w:rPr>
          <w:sz w:val="22"/>
          <w:szCs w:val="22"/>
        </w:rPr>
        <w:t xml:space="preserve">. </w:t>
      </w:r>
    </w:p>
    <w:p w14:paraId="20CD9A07" w14:textId="77777777" w:rsidR="00E16B36" w:rsidRDefault="009B0A4A">
      <w:pPr>
        <w:jc w:val="both"/>
        <w:rPr>
          <w:sz w:val="22"/>
          <w:szCs w:val="22"/>
        </w:rPr>
      </w:pPr>
      <w:r>
        <w:rPr>
          <w:sz w:val="22"/>
          <w:szCs w:val="22"/>
        </w:rPr>
        <w:t>Specific information regarding due dates, handouts, announcements, and other similar information can be found on my Schoology page.</w:t>
      </w:r>
    </w:p>
    <w:p w14:paraId="0A9AB1CC" w14:textId="77777777" w:rsidR="00E16B36" w:rsidRDefault="00E16B36">
      <w:pPr>
        <w:jc w:val="both"/>
        <w:rPr>
          <w:sz w:val="22"/>
          <w:szCs w:val="22"/>
        </w:rPr>
      </w:pPr>
    </w:p>
    <w:p w14:paraId="6BA39BE0" w14:textId="77777777" w:rsidR="00E16B36" w:rsidRDefault="009B0A4A">
      <w:pPr>
        <w:rPr>
          <w:sz w:val="22"/>
          <w:szCs w:val="22"/>
        </w:rPr>
      </w:pPr>
      <w:r>
        <w:rPr>
          <w:b/>
          <w:i/>
          <w:sz w:val="22"/>
          <w:szCs w:val="22"/>
        </w:rPr>
        <w:t>Digital communication:</w:t>
      </w:r>
      <w:r>
        <w:rPr>
          <w:b/>
          <w:sz w:val="22"/>
          <w:szCs w:val="22"/>
        </w:rPr>
        <w:t xml:space="preserve"> </w:t>
      </w:r>
      <w:r>
        <w:rPr>
          <w:sz w:val="22"/>
          <w:szCs w:val="22"/>
        </w:rPr>
        <w:t xml:space="preserve">Students are responsible for everything communicated through Schoology, turnitin.com, </w:t>
      </w:r>
      <w:proofErr w:type="gramStart"/>
      <w:r>
        <w:rPr>
          <w:sz w:val="22"/>
          <w:szCs w:val="22"/>
        </w:rPr>
        <w:t>or  verbally</w:t>
      </w:r>
      <w:proofErr w:type="gramEnd"/>
      <w:r>
        <w:rPr>
          <w:sz w:val="22"/>
          <w:szCs w:val="22"/>
        </w:rPr>
        <w:t xml:space="preserve"> in class. Students are expected to check all forms of communication daily. </w:t>
      </w:r>
      <w:r>
        <w:rPr>
          <w:b/>
          <w:sz w:val="22"/>
          <w:szCs w:val="22"/>
        </w:rPr>
        <w:t>Students should use their FBISD email as their username and FBISD student ID as their password for all accounts used in class</w:t>
      </w:r>
      <w:r>
        <w:rPr>
          <w:sz w:val="22"/>
          <w:szCs w:val="22"/>
        </w:rPr>
        <w:t xml:space="preserve">.  </w:t>
      </w:r>
    </w:p>
    <w:p w14:paraId="7E9FC620" w14:textId="77777777" w:rsidR="00E16B36" w:rsidRDefault="00E16B36">
      <w:pPr>
        <w:jc w:val="both"/>
        <w:rPr>
          <w:sz w:val="22"/>
          <w:szCs w:val="22"/>
        </w:rPr>
      </w:pPr>
    </w:p>
    <w:p w14:paraId="5280AD3D" w14:textId="77777777" w:rsidR="00E16B36" w:rsidRDefault="009B0A4A">
      <w:pPr>
        <w:pStyle w:val="Heading2"/>
        <w:rPr>
          <w:sz w:val="22"/>
          <w:szCs w:val="22"/>
        </w:rPr>
      </w:pPr>
      <w:r>
        <w:rPr>
          <w:sz w:val="22"/>
          <w:szCs w:val="22"/>
        </w:rPr>
        <w:t xml:space="preserve">Grading Policy: </w:t>
      </w:r>
    </w:p>
    <w:p w14:paraId="2D82E17E" w14:textId="77777777" w:rsidR="00E16B36" w:rsidRDefault="009B0A4A">
      <w:pPr>
        <w:pStyle w:val="Heading2"/>
        <w:rPr>
          <w:sz w:val="22"/>
          <w:szCs w:val="22"/>
        </w:rPr>
      </w:pPr>
      <w:r>
        <w:rPr>
          <w:b w:val="0"/>
          <w:i w:val="0"/>
          <w:sz w:val="22"/>
          <w:szCs w:val="22"/>
        </w:rPr>
        <w:t>As indicated in the Student Handbook the nine weeks’ grade will be made up of the following:</w:t>
      </w:r>
      <w:r>
        <w:rPr>
          <w:sz w:val="22"/>
          <w:szCs w:val="22"/>
        </w:rPr>
        <w:t xml:space="preserve">  </w:t>
      </w:r>
    </w:p>
    <w:p w14:paraId="11115A92" w14:textId="77777777" w:rsidR="00E16B36" w:rsidRDefault="009B0A4A">
      <w:pPr>
        <w:jc w:val="both"/>
        <w:rPr>
          <w:sz w:val="22"/>
          <w:szCs w:val="22"/>
        </w:rPr>
      </w:pPr>
      <w:r>
        <w:rPr>
          <w:sz w:val="22"/>
          <w:szCs w:val="22"/>
        </w:rPr>
        <w:tab/>
        <w:t>50% = Major grades (minimum of 3 required per nine weeks)</w:t>
      </w:r>
    </w:p>
    <w:p w14:paraId="61CC4491" w14:textId="77777777" w:rsidR="00E16B36" w:rsidRDefault="009B0A4A">
      <w:pPr>
        <w:jc w:val="both"/>
        <w:rPr>
          <w:sz w:val="22"/>
          <w:szCs w:val="22"/>
        </w:rPr>
      </w:pPr>
      <w:r>
        <w:rPr>
          <w:sz w:val="22"/>
          <w:szCs w:val="22"/>
        </w:rPr>
        <w:tab/>
        <w:t>50% = Daily grades (minimum of 11 required per nine weeks)</w:t>
      </w:r>
    </w:p>
    <w:p w14:paraId="746F4AFC" w14:textId="77777777" w:rsidR="00E16B36" w:rsidRDefault="009B0A4A">
      <w:pPr>
        <w:jc w:val="both"/>
        <w:rPr>
          <w:sz w:val="22"/>
          <w:szCs w:val="22"/>
        </w:rPr>
      </w:pPr>
      <w:r>
        <w:rPr>
          <w:sz w:val="22"/>
          <w:szCs w:val="22"/>
        </w:rPr>
        <w:t>Daily grades include reading quizzes, the class journal, presentations, discussions, in-class writing, etc. Major grades include vocabulary quizzes, compositions, tests, novel journals, etc.</w:t>
      </w:r>
    </w:p>
    <w:p w14:paraId="6C9C9D5B" w14:textId="77777777" w:rsidR="00E16B36" w:rsidRDefault="00E16B36">
      <w:pPr>
        <w:jc w:val="both"/>
        <w:rPr>
          <w:sz w:val="22"/>
          <w:szCs w:val="22"/>
        </w:rPr>
      </w:pPr>
    </w:p>
    <w:p w14:paraId="4F4D96FB" w14:textId="77777777" w:rsidR="00E16B36" w:rsidRDefault="009B0A4A">
      <w:pPr>
        <w:rPr>
          <w:sz w:val="22"/>
          <w:szCs w:val="22"/>
        </w:rPr>
      </w:pPr>
      <w:r>
        <w:rPr>
          <w:b/>
          <w:i/>
          <w:sz w:val="22"/>
          <w:szCs w:val="22"/>
        </w:rPr>
        <w:t>Late Work</w:t>
      </w:r>
      <w:r>
        <w:rPr>
          <w:sz w:val="22"/>
          <w:szCs w:val="22"/>
        </w:rPr>
        <w:t xml:space="preserve">:  When you turn in work late, you are giving away points. </w:t>
      </w:r>
    </w:p>
    <w:p w14:paraId="6EA5FCD0" w14:textId="77777777" w:rsidR="00E16B36" w:rsidRDefault="009B0A4A">
      <w:pPr>
        <w:rPr>
          <w:sz w:val="22"/>
          <w:szCs w:val="22"/>
        </w:rPr>
      </w:pPr>
      <w:r>
        <w:rPr>
          <w:sz w:val="22"/>
          <w:szCs w:val="22"/>
        </w:rPr>
        <w:t xml:space="preserve">daily grades: 1 day late </w:t>
      </w:r>
      <w:proofErr w:type="gramStart"/>
      <w:r>
        <w:rPr>
          <w:sz w:val="22"/>
          <w:szCs w:val="22"/>
        </w:rPr>
        <w:t>70  max</w:t>
      </w:r>
      <w:proofErr w:type="gramEnd"/>
      <w:r>
        <w:rPr>
          <w:sz w:val="22"/>
          <w:szCs w:val="22"/>
        </w:rPr>
        <w:t xml:space="preserve">; thereafter, teacher discretion with a maximum of 50. </w:t>
      </w:r>
    </w:p>
    <w:p w14:paraId="70E0AB66" w14:textId="77777777" w:rsidR="00E16B36" w:rsidRDefault="009B0A4A">
      <w:pPr>
        <w:rPr>
          <w:sz w:val="22"/>
          <w:szCs w:val="22"/>
        </w:rPr>
      </w:pPr>
      <w:r>
        <w:rPr>
          <w:sz w:val="22"/>
          <w:szCs w:val="22"/>
        </w:rPr>
        <w:t xml:space="preserve">major grades: 1 day late 75 </w:t>
      </w:r>
      <w:proofErr w:type="gramStart"/>
      <w:r>
        <w:rPr>
          <w:sz w:val="22"/>
          <w:szCs w:val="22"/>
        </w:rPr>
        <w:t>max</w:t>
      </w:r>
      <w:proofErr w:type="gramEnd"/>
      <w:r>
        <w:rPr>
          <w:sz w:val="22"/>
          <w:szCs w:val="22"/>
        </w:rPr>
        <w:t>; 2</w:t>
      </w:r>
      <w:r>
        <w:rPr>
          <w:sz w:val="22"/>
          <w:szCs w:val="22"/>
          <w:vertAlign w:val="superscript"/>
        </w:rPr>
        <w:t>nd</w:t>
      </w:r>
      <w:r>
        <w:rPr>
          <w:sz w:val="22"/>
          <w:szCs w:val="22"/>
        </w:rPr>
        <w:t xml:space="preserve"> day late 60; thereafter, teacher discretion with a max. of 50.   </w:t>
      </w:r>
    </w:p>
    <w:p w14:paraId="761C615C" w14:textId="77777777" w:rsidR="00E16B36" w:rsidRDefault="00E16B36">
      <w:pPr>
        <w:rPr>
          <w:sz w:val="22"/>
          <w:szCs w:val="22"/>
        </w:rPr>
      </w:pPr>
    </w:p>
    <w:p w14:paraId="39D0099F" w14:textId="77777777" w:rsidR="00E16B36" w:rsidRDefault="009B0A4A">
      <w:pPr>
        <w:rPr>
          <w:sz w:val="22"/>
          <w:szCs w:val="22"/>
        </w:rPr>
      </w:pPr>
      <w:r>
        <w:rPr>
          <w:b/>
          <w:i/>
          <w:sz w:val="22"/>
          <w:szCs w:val="22"/>
        </w:rPr>
        <w:t>Tutorials:</w:t>
      </w:r>
    </w:p>
    <w:p w14:paraId="7D0DF4B2" w14:textId="33AD7069" w:rsidR="00E16B36" w:rsidRDefault="009B0A4A">
      <w:pPr>
        <w:rPr>
          <w:sz w:val="22"/>
          <w:szCs w:val="22"/>
        </w:rPr>
      </w:pPr>
      <w:r>
        <w:rPr>
          <w:sz w:val="22"/>
          <w:szCs w:val="22"/>
        </w:rPr>
        <w:t xml:space="preserve">(Wednesday afternoons) </w:t>
      </w:r>
    </w:p>
    <w:p w14:paraId="1B714C00" w14:textId="77777777" w:rsidR="00E16B36" w:rsidRDefault="009B0A4A">
      <w:pPr>
        <w:rPr>
          <w:sz w:val="22"/>
          <w:szCs w:val="22"/>
        </w:rPr>
      </w:pPr>
      <w:r>
        <w:rPr>
          <w:sz w:val="22"/>
          <w:szCs w:val="22"/>
        </w:rPr>
        <w:t>*Tutorials and make ups may also be made by appointment.</w:t>
      </w:r>
    </w:p>
    <w:p w14:paraId="647D4EE0" w14:textId="77777777" w:rsidR="00E16B36" w:rsidRDefault="009B0A4A">
      <w:pPr>
        <w:rPr>
          <w:sz w:val="22"/>
          <w:szCs w:val="22"/>
        </w:rPr>
      </w:pPr>
      <w:r>
        <w:rPr>
          <w:sz w:val="22"/>
          <w:szCs w:val="22"/>
        </w:rPr>
        <w:t>**The teacher may leave if no students attend by 3:00.</w:t>
      </w:r>
    </w:p>
    <w:p w14:paraId="3647CE07" w14:textId="77777777" w:rsidR="00E16B36" w:rsidRDefault="00E16B36">
      <w:pPr>
        <w:pBdr>
          <w:top w:val="nil"/>
          <w:left w:val="nil"/>
          <w:bottom w:val="nil"/>
          <w:right w:val="nil"/>
          <w:between w:val="nil"/>
        </w:pBdr>
        <w:rPr>
          <w:sz w:val="22"/>
          <w:szCs w:val="22"/>
        </w:rPr>
      </w:pPr>
    </w:p>
    <w:sectPr w:rsidR="00E16B36">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133F"/>
    <w:multiLevelType w:val="multilevel"/>
    <w:tmpl w:val="20EEB45A"/>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3118EF"/>
    <w:multiLevelType w:val="multilevel"/>
    <w:tmpl w:val="950C8712"/>
    <w:lvl w:ilvl="0">
      <w:start w:val="1"/>
      <w:numFmt w:val="decimal"/>
      <w:lvlText w:val="%1."/>
      <w:lvlJc w:val="left"/>
      <w:pPr>
        <w:ind w:left="25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6916245"/>
    <w:multiLevelType w:val="multilevel"/>
    <w:tmpl w:val="8A1277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78A31E8"/>
    <w:multiLevelType w:val="multilevel"/>
    <w:tmpl w:val="9E801BC0"/>
    <w:lvl w:ilvl="0">
      <w:start w:val="1"/>
      <w:numFmt w:val="lowerLetter"/>
      <w:lvlText w:val="%1."/>
      <w:lvlJc w:val="left"/>
      <w:pPr>
        <w:ind w:left="144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11168AD"/>
    <w:multiLevelType w:val="multilevel"/>
    <w:tmpl w:val="EE4A4626"/>
    <w:lvl w:ilvl="0">
      <w:start w:val="1"/>
      <w:numFmt w:val="lowerLetter"/>
      <w:lvlText w:val="%1."/>
      <w:lvlJc w:val="left"/>
      <w:pPr>
        <w:ind w:left="144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B111862"/>
    <w:multiLevelType w:val="multilevel"/>
    <w:tmpl w:val="4E161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1DC7A10"/>
    <w:multiLevelType w:val="multilevel"/>
    <w:tmpl w:val="1C846A94"/>
    <w:lvl w:ilvl="0">
      <w:start w:val="1"/>
      <w:numFmt w:val="lowerLetter"/>
      <w:lvlText w:val="%1."/>
      <w:lvlJc w:val="left"/>
      <w:pPr>
        <w:ind w:left="144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B1D00A6"/>
    <w:multiLevelType w:val="multilevel"/>
    <w:tmpl w:val="251C136A"/>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5D42050"/>
    <w:multiLevelType w:val="multilevel"/>
    <w:tmpl w:val="91D2CFC8"/>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9" w15:restartNumberingAfterBreak="0">
    <w:nsid w:val="7DE21087"/>
    <w:multiLevelType w:val="multilevel"/>
    <w:tmpl w:val="80943D7C"/>
    <w:lvl w:ilvl="0">
      <w:start w:val="1"/>
      <w:numFmt w:val="lowerLetter"/>
      <w:lvlText w:val="%1."/>
      <w:lvlJc w:val="left"/>
      <w:pPr>
        <w:ind w:left="144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1"/>
  </w:num>
  <w:num w:numId="3">
    <w:abstractNumId w:val="2"/>
  </w:num>
  <w:num w:numId="4">
    <w:abstractNumId w:val="9"/>
  </w:num>
  <w:num w:numId="5">
    <w:abstractNumId w:val="0"/>
  </w:num>
  <w:num w:numId="6">
    <w:abstractNumId w:val="4"/>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36"/>
    <w:rsid w:val="004F3B26"/>
    <w:rsid w:val="0068029B"/>
    <w:rsid w:val="008D2A32"/>
    <w:rsid w:val="009B0A4A"/>
    <w:rsid w:val="00BF277D"/>
    <w:rsid w:val="00E1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6C59"/>
  <w15:docId w15:val="{9E67D025-A686-4110-BEF4-37DF3316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sz w:val="24"/>
      <w:szCs w:val="24"/>
    </w:rPr>
  </w:style>
  <w:style w:type="paragraph" w:styleId="Heading2">
    <w:name w:val="heading 2"/>
    <w:basedOn w:val="Normal"/>
    <w:next w:val="Normal"/>
    <w:uiPriority w:val="9"/>
    <w:unhideWhenUsed/>
    <w:qFormat/>
    <w:pPr>
      <w:keepNext/>
      <w:keepLines/>
      <w:jc w:val="both"/>
      <w:outlineLvl w:val="1"/>
    </w:pPr>
    <w:rPr>
      <w:b/>
      <w:i/>
      <w:sz w:val="24"/>
      <w:szCs w:val="24"/>
    </w:rPr>
  </w:style>
  <w:style w:type="paragraph" w:styleId="Heading3">
    <w:name w:val="heading 3"/>
    <w:basedOn w:val="Normal"/>
    <w:next w:val="Normal"/>
    <w:uiPriority w:val="9"/>
    <w:unhideWhenUsed/>
    <w:qFormat/>
    <w:pPr>
      <w:keepNext/>
      <w:keepLines/>
      <w:jc w:val="both"/>
      <w:outlineLvl w:val="2"/>
    </w:pPr>
    <w:rPr>
      <w:b/>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2E1AB15544C54E8BA74FFBF1B606F9" ma:contentTypeVersion="10" ma:contentTypeDescription="Create a new document." ma:contentTypeScope="" ma:versionID="cecc48553820fc4cc9ef97a5fde459cb">
  <xsd:schema xmlns:xsd="http://www.w3.org/2001/XMLSchema" xmlns:xs="http://www.w3.org/2001/XMLSchema" xmlns:p="http://schemas.microsoft.com/office/2006/metadata/properties" xmlns:ns3="6591d9d5-8727-401a-9825-a3cdb24bed88" xmlns:ns4="d2723326-a642-4b09-9365-39638f262d16" targetNamespace="http://schemas.microsoft.com/office/2006/metadata/properties" ma:root="true" ma:fieldsID="ad16697788059b14d9b61034b51cf1d4" ns3:_="" ns4:_="">
    <xsd:import namespace="6591d9d5-8727-401a-9825-a3cdb24bed88"/>
    <xsd:import namespace="d2723326-a642-4b09-9365-39638f262d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1d9d5-8727-401a-9825-a3cdb24be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23326-a642-4b09-9365-39638f262d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B40D2-C714-4A52-B826-45464A2C01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2118D1-74D7-447C-A84B-0795825240B7}">
  <ds:schemaRefs>
    <ds:schemaRef ds:uri="http://schemas.microsoft.com/sharepoint/v3/contenttype/forms"/>
  </ds:schemaRefs>
</ds:datastoreItem>
</file>

<file path=customXml/itemProps3.xml><?xml version="1.0" encoding="utf-8"?>
<ds:datastoreItem xmlns:ds="http://schemas.openxmlformats.org/officeDocument/2006/customXml" ds:itemID="{F03F0585-DF1F-4FFC-9EDA-E5D7CBB01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1d9d5-8727-401a-9825-a3cdb24bed88"/>
    <ds:schemaRef ds:uri="d2723326-a642-4b09-9365-39638f262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4589</Characters>
  <Application>Microsoft Office Word</Application>
  <DocSecurity>0</DocSecurity>
  <Lines>38</Lines>
  <Paragraphs>10</Paragraphs>
  <ScaleCrop>false</ScaleCrop>
  <Company>FBISD</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Rios, Tricia</cp:lastModifiedBy>
  <cp:revision>6</cp:revision>
  <dcterms:created xsi:type="dcterms:W3CDTF">2020-08-14T18:29:00Z</dcterms:created>
  <dcterms:modified xsi:type="dcterms:W3CDTF">2020-08-14T18:43:00Z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0x010100142E1AB15544C54E8BA74FFBF1B606F9</vt:lpwstr>
  </property>
</Properties>
</file>